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8F" w14:textId="170476ED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</w:t>
      </w: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typendium szkolne</w:t>
      </w:r>
    </w:p>
    <w:p w14:paraId="215318CC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46D995" w14:textId="61A4079B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Stypendium szkolne przysługuje zamieszkałym na terenie Gminy Kłoczew:</w:t>
      </w:r>
    </w:p>
    <w:p w14:paraId="547ECD97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15F57A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1) uczniom szkół publicznych, niepublicznych i niepublicznych szkół artystycznych o uprawnieniach publicznych szkół artystycznych oraz słuchaczom kolegiów pracowników służb społecznych – do czasu ukończenia kształcenia, nie dłużej jednak niż do ukończenia 24. roku życia;</w:t>
      </w:r>
    </w:p>
    <w:p w14:paraId="72774D0B" w14:textId="02B5C77F" w:rsid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2) wychowankom publicznych i niepublicznych ośrodków rewalidacyjno-wychowawczych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- do czasu ukończenia realizacji obowiązku nauki. </w:t>
      </w:r>
    </w:p>
    <w:p w14:paraId="12B3178D" w14:textId="7B9B297A" w:rsidR="006D6B8F" w:rsidRDefault="006D6B8F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D0F4AF0" w14:textId="77777777" w:rsidR="006D6B8F" w:rsidRPr="002A6989" w:rsidRDefault="006D6B8F" w:rsidP="006D6B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A6989">
        <w:rPr>
          <w:rFonts w:ascii="Times New Roman" w:hAnsi="Times New Roman" w:cs="Times New Roman"/>
          <w:b/>
          <w:bCs/>
          <w:sz w:val="24"/>
          <w:szCs w:val="24"/>
        </w:rPr>
        <w:t>Stypendium szkolne nie przysługuje:</w:t>
      </w:r>
    </w:p>
    <w:p w14:paraId="0A933971" w14:textId="15B7D5AD" w:rsidR="006D6B8F" w:rsidRDefault="006D6B8F" w:rsidP="006D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Dzieciom odbywającym wychowanie przedszkolne (w wieku 3-6 lat),</w:t>
      </w:r>
    </w:p>
    <w:p w14:paraId="488CFC61" w14:textId="3528C3C1" w:rsidR="006D6B8F" w:rsidRDefault="006D6B8F" w:rsidP="006D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Dzieciom w „zerówkach” – nawet będących oddziałami przedszkolnymi w szkołach</w:t>
      </w:r>
      <w:r w:rsidR="009D3C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podstawowych,</w:t>
      </w:r>
    </w:p>
    <w:p w14:paraId="77EA9349" w14:textId="61FBBF3F" w:rsidR="009D3C60" w:rsidRDefault="009D3C60" w:rsidP="006D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Studentom szkół wyższych i licencjackich,</w:t>
      </w:r>
    </w:p>
    <w:p w14:paraId="11E4C21C" w14:textId="7A4712B8" w:rsidR="009D3C60" w:rsidRDefault="009D3C60" w:rsidP="006D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Słuchaczom kwalifikacyjnych kursów zawodowych i innych form pozaszkolnych,</w:t>
      </w:r>
    </w:p>
    <w:p w14:paraId="3818340C" w14:textId="79C0D7B9" w:rsidR="006D6B8F" w:rsidRDefault="009D3C60" w:rsidP="00FA717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Młodocianym zatrudnionym u pracodawców – nie uczęszczających do szkoły.</w:t>
      </w:r>
    </w:p>
    <w:p w14:paraId="7620CA4B" w14:textId="77777777" w:rsidR="009D3C60" w:rsidRPr="009D3C60" w:rsidRDefault="009D3C60" w:rsidP="009D3C6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5D3856C" w14:textId="13918388" w:rsid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Podstawową przesłanką otrzymania stypendium szkolnego przez ucznia jest </w:t>
      </w: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trudna sytuacja materialna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wynikająca z  niskich dochodów na osobę w rodzinie, w szczególności gdy w  rodzinie występuje: bezrobocie, niepełnosprawność, ciężka lub długotrwała choroba, wielodzietność, brak umiejętności wypełniania funkcji opiekuńczo-wychowawczych, alkoholizm lub narkomania, a także gdy rodzina jest niepełna lub wystąpiło zdarzenie losowe.</w:t>
      </w:r>
    </w:p>
    <w:p w14:paraId="506FC3B5" w14:textId="77777777" w:rsidR="006D6B8F" w:rsidRPr="000632FB" w:rsidRDefault="006D6B8F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B265C2" w14:textId="17D1C924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Wniosek o przyznanie stypendium może złożyć rodzic ucznia, który nie ukończył 18. roku życia lub pełnoletni uczeń sam na siebie. W imieniu pełnoletniego ucznia może występować </w:t>
      </w:r>
      <w:r w:rsidR="001F27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 podstawie pisemnego upoważnienia rodzic</w:t>
      </w:r>
      <w:r w:rsidR="00B91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bądź 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opiekun prawny.</w:t>
      </w:r>
    </w:p>
    <w:p w14:paraId="23BB3D94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F6C867" w14:textId="01ED67DD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Wniosek o przyznanie stypendium szkolnego składa się jeden raz w danym roku szkolnym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 Wnioskodawca może skorzystać ze wzoru wniosku dostępnego poniżej lub</w:t>
      </w:r>
      <w:r w:rsidR="00B91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pobrać go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formie papierowej w</w:t>
      </w:r>
      <w:r w:rsidR="00B91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siedzibie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Centrum </w:t>
      </w:r>
      <w:r w:rsidR="00B91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sług Wspólnych w Kłoczewie</w:t>
      </w:r>
      <w:r w:rsidR="00B91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ul. Długa 67/4, 08-550 Kłoczew.</w:t>
      </w:r>
    </w:p>
    <w:p w14:paraId="7452DA3D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72D3E3" w14:textId="5A2B5D87" w:rsidR="000632FB" w:rsidRPr="00090F82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0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Warunki przyznania </w:t>
      </w:r>
      <w:r w:rsidR="00CB06F9" w:rsidRPr="000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prawa</w:t>
      </w:r>
      <w:r w:rsidRPr="000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do stypendium szkolnego:</w:t>
      </w:r>
    </w:p>
    <w:p w14:paraId="6234F741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377558" w14:textId="04CEDA91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Miesięczna wysokość dochodu na osobę w rodzinie ucznia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uprawniająca do ubiegania się o stypendium szkolne</w:t>
      </w:r>
      <w:r w:rsidR="0009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roku szkolnym 2023/2024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nie może być większa niż kwota </w:t>
      </w:r>
      <w:r w:rsidR="00FF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600</w:t>
      </w: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,00 zł</w:t>
      </w:r>
      <w:r w:rsidR="00CB06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B34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09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Dochód oblicza się </w:t>
      </w:r>
      <w:r w:rsidR="00B34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zgodnie z 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art.</w:t>
      </w:r>
      <w:r w:rsidR="00B34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8 ust. 3-13 ustawy z dnia 12 marca 2004 r. o pomocy społecznej.</w:t>
      </w:r>
    </w:p>
    <w:p w14:paraId="4D600A49" w14:textId="77777777" w:rsidR="000632FB" w:rsidRPr="000632FB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9D8E8E" w14:textId="78776370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Ubiegając się o stypendium szkolne </w:t>
      </w:r>
      <w:r w:rsidRPr="0006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należy przedstawić dochody z miesiąca poprzedzającego złożenie wniosku</w:t>
      </w:r>
      <w:r w:rsidRPr="000632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(np. gdy wniosek składany jest we wrześniu, wówczas przedkłada się dochody za sierpień), a w przypadku utraty dochodu, z miesiąca złożenia wniosku.</w:t>
      </w:r>
    </w:p>
    <w:p w14:paraId="172EC67C" w14:textId="78815431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87D124" w14:textId="150E673A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2140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 dochodu ustalonego zgodnie z zapisami ustawy o pomocy społecznej nie wlicza się:</w:t>
      </w:r>
    </w:p>
    <w:p w14:paraId="649AE187" w14:textId="24CAE07F" w:rsidR="000632FB" w:rsidRPr="0062140A" w:rsidRDefault="000632FB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14B4287" w14:textId="77777777" w:rsidR="00FF4965" w:rsidRPr="00FF4965" w:rsidRDefault="00FF4965" w:rsidP="00FF4965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-306" w:hanging="426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FF4965">
        <w:rPr>
          <w:rFonts w:ascii="Times New Roman" w:eastAsia="TrebuchetMS" w:hAnsi="Times New Roman" w:cs="Times New Roman"/>
          <w:sz w:val="24"/>
          <w:szCs w:val="24"/>
        </w:rPr>
        <w:t xml:space="preserve">Do miesięcznej wysokości dochodu </w:t>
      </w:r>
      <w:r w:rsidRPr="00FF4965">
        <w:rPr>
          <w:rFonts w:ascii="Times New Roman" w:eastAsia="TrebuchetMS" w:hAnsi="Times New Roman" w:cs="Times New Roman"/>
          <w:sz w:val="24"/>
          <w:szCs w:val="24"/>
          <w:u w:val="single"/>
        </w:rPr>
        <w:t>nie wlicza się</w:t>
      </w:r>
      <w:r w:rsidRPr="00FF4965">
        <w:rPr>
          <w:rFonts w:ascii="Times New Roman" w:eastAsia="TrebuchetMS" w:hAnsi="Times New Roman" w:cs="Times New Roman"/>
          <w:sz w:val="24"/>
          <w:szCs w:val="24"/>
        </w:rPr>
        <w:t xml:space="preserve">: </w:t>
      </w:r>
    </w:p>
    <w:p w14:paraId="1F4413E8" w14:textId="77777777" w:rsidR="00FF4965" w:rsidRPr="00FF4965" w:rsidRDefault="00FF4965" w:rsidP="00FF4965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right="-306" w:hanging="283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jednorazowego pieniężnego świadczenia socjalnego;</w:t>
      </w:r>
    </w:p>
    <w:p w14:paraId="11BC5D1D" w14:textId="77777777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zasiłku celowego;</w:t>
      </w:r>
    </w:p>
    <w:p w14:paraId="024CCCFF" w14:textId="0EA393F1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pomocy materialnej mającej charakter socjalny albo motywacyjny, przyznawanej </w:t>
      </w:r>
      <w:r w:rsidR="00090F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przepisów o systemie oświaty;</w:t>
      </w:r>
    </w:p>
    <w:p w14:paraId="57611399" w14:textId="77777777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wartości świadczenia w naturze;</w:t>
      </w:r>
    </w:p>
    <w:p w14:paraId="4239C0EE" w14:textId="77777777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świadczenia przysługującego osobie bezrobotnej na podstawie przepisów o promocji zatrudnienia i instytucjach rynku pracy z tytułu wykonywania prac społecznie użytecznych;</w:t>
      </w:r>
    </w:p>
    <w:p w14:paraId="3CAB4DF7" w14:textId="020CAB14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świadczenia pieniężnego, o którym mowa w ustawie z dnia 20 marca 2015 r.</w:t>
      </w:r>
      <w:r w:rsidR="00FC6F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działaczach opozycji antykomunistycznej oraz osobach represjonowanych z powodów politycznych i pomocy pieniężnej, o której mowa w art. 19 ust. 2 ustawy z dnia 24 stycznia 1991 r.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kombatantach oraz niektórych osobach będących ofiarami represji i okresu powojennego w art. 7a ust. 2 ustawy z dnia 2 września 1994 r.</w:t>
      </w:r>
      <w:r w:rsidR="00FC6F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świadczeniu pieniężnym i uprawnieniach przysługujących żołnierzom zastępczej służby wojskowej przymusowo zatrudnianym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kopalniach węgla, kamieniołomach, zakładach rud uranu i batalionach budowlanych,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art. 5a ust. 2 ustawy z dnia 31 maja 1996 r. o osobach deportowanych do pracy przymusowej oraz osadzonych w obozach pracy przez III Rzeszę i Związek Socjalistycznych Republik Radzieckich, w art. 10a ust. 2 ustawy z dnia 16 listopada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2006 r. o świadczeniu pieniężnym i uprawnieniach przysługujących cywilnym niewidomym ofiarom działań wojennych oraz w art. 10 ust. 2 ustawy z dnia 20 marca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2015 r. o działaczach opozycji antykomunistycznej oraz osobach represjonowanych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powodów politycznych;</w:t>
      </w:r>
    </w:p>
    <w:p w14:paraId="12DADEF7" w14:textId="77777777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dochodu z powierzchni użytków rolnych poniżej 1 ha przeliczeniowego;</w:t>
      </w:r>
    </w:p>
    <w:p w14:paraId="71A86239" w14:textId="346F3EEC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świadczenia wychowawczego, o którym mowa w ustawie z dnia 11 lutego 2016</w:t>
      </w:r>
      <w:r w:rsidR="00090F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</w:t>
      </w:r>
      <w:r w:rsidR="00FC6F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pomocy państwa w wychowywaniu dzieci;</w:t>
      </w:r>
    </w:p>
    <w:p w14:paraId="63CD2342" w14:textId="0E41E0ED" w:rsidR="00FF4965" w:rsidRPr="00FF4965" w:rsidRDefault="00FF4965" w:rsidP="00FF49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świadczenia pieniężnego, o którym mowa w art. 8a świadczenie pieniężne ust. 1 ustawy </w:t>
      </w:r>
      <w:r w:rsidR="00FC6F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7 września 2007 r. o Karcie Polaka;</w:t>
      </w:r>
    </w:p>
    <w:p w14:paraId="4FCE933C" w14:textId="613E4E58" w:rsidR="00FF4965" w:rsidRPr="00FF4965" w:rsidRDefault="00FF4965" w:rsidP="00FC6F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świadczenia pieniężnego przyznawanego na podstawie art. 9 ustawy z dnia 22 listopad</w:t>
      </w:r>
      <w:r w:rsidR="00FC6F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2018 r. o grobach weteranów walk o wolność i niepodległość Polski;</w:t>
      </w:r>
    </w:p>
    <w:p w14:paraId="42F35317" w14:textId="77777777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nagrody specjalnej Prezesa Rady Ministrów przyznawanej na podstawie art. 31a </w:t>
      </w:r>
      <w:r w:rsidRPr="00FF4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nagroda specjalna Prezesa Rady Ministrów 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ustawy z dnia 8 sierpnia 1996 r. o Radzie Ministrów;</w:t>
      </w:r>
    </w:p>
    <w:p w14:paraId="0BC78196" w14:textId="013FD6ED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pomocy finansowej przyznawanej repatriantom, o której mowa w ustawie z dnia 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 listopada 2000 r. o repatriacji;</w:t>
      </w:r>
    </w:p>
    <w:p w14:paraId="7FC2FE00" w14:textId="77777777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środków finansowych przyznawanych w ramach działań podejmowanych przez organy publiczne, mających na celu poprawę jakości powietrza lub ochronę środowiska naturalnego;</w:t>
      </w:r>
    </w:p>
    <w:p w14:paraId="76975423" w14:textId="77777777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zwrotu kosztów, o których mowa w art. 39a </w:t>
      </w:r>
      <w:r w:rsidRPr="00FF4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zwrot przez gminę kosztów przewozów dzieci, młodzieży i uczniów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 ust. 1 ustawy z dnia 14 grudnia 2016 r. – Prawo oświatowe;</w:t>
      </w:r>
    </w:p>
    <w:p w14:paraId="2683B296" w14:textId="77777777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rodzinnego kapitału opiekuńczego, o którym mowa w ustawie z dnia 17 listopada 2021 r. o rodzinnym kapitale opiekuńczym;</w:t>
      </w:r>
    </w:p>
    <w:p w14:paraId="2566DF50" w14:textId="5A47D383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dofinansowania obniżenia opłaty rodzica za pobyt dziecka w żłobku, klubie dziecięcym lub u dziennego opiekuna, o którym mowa w art. 64c </w:t>
      </w:r>
      <w:r w:rsidRPr="00FF4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dofinansowanie obniżenia opłaty rodzica za pobyt dziecka w żłobku, klubie dziecięcym lub u dziennego opiekuna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ust. 1 ustawy z dnia 4 lutego 2011 r. o opiece nad dziećmi w wieku do lat 3;</w:t>
      </w:r>
    </w:p>
    <w:p w14:paraId="7691CA17" w14:textId="77777777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kwotę dodatku energetycznego, o którym mowa w art. 5c </w:t>
      </w:r>
      <w:r w:rsidRPr="00FF4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zryczałtowany dodatek energetyczny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ustawy z dnia 10 kwietnia 1997 r. – Prawo energetyczne;</w:t>
      </w:r>
    </w:p>
    <w:p w14:paraId="5202BFE0" w14:textId="3B0BC335" w:rsidR="00FF4965" w:rsidRPr="00FF4965" w:rsidRDefault="00FF4965" w:rsidP="00542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kwotę dodatku osłonowego, o którym mowa w art. 2 ust. 1 ustawy z dnia</w:t>
      </w:r>
      <w:r w:rsidR="00F915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17 grudnia </w:t>
      </w:r>
      <w:r w:rsidR="00FC6F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2021 r. o dodatku osłonowym.</w:t>
      </w:r>
    </w:p>
    <w:p w14:paraId="14A59591" w14:textId="67CD890D" w:rsidR="000632FB" w:rsidRPr="0054289C" w:rsidRDefault="00FC6F26" w:rsidP="00FA7171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FF4965"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przypadku dochodu ustalonego zgodnie z ust. 3 i 4 na potrzeby ustalenia prawa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FF4965"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świadczenia pieniężnego oraz opłaty wnoszonej przez osoby, o których mowa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FF4965"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art. 61 </w:t>
      </w:r>
      <w:r w:rsidR="00FF4965" w:rsidRPr="00FF4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opłaty za pobyt w domu opieki społecznej </w:t>
      </w:r>
      <w:r w:rsidR="00FF4965"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ust. 2 pkt 2, w dochodzie osoby lub rodziny nie uwzględnia się świadczenia uzupełniającego, o którym mowa w art. 1 ust.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FF4965"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 ustawy z dnia 31 lipca 2019 r. o świadczeniu uzupełniającym dla osób niezdolnych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FF4965" w:rsidRPr="00FF49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samodzielnej egzystencji.</w:t>
      </w:r>
    </w:p>
    <w:p w14:paraId="042BBE85" w14:textId="4458935A" w:rsidR="000632FB" w:rsidRPr="0062140A" w:rsidRDefault="000632FB" w:rsidP="00FA7171">
      <w:pPr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140A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Wykaz dokumentów wymaganych do złożenia wniosku o stypendium szkolne (zaświadczenia lub oświadczenia):</w:t>
      </w:r>
    </w:p>
    <w:p w14:paraId="7D664759" w14:textId="660A9C0F" w:rsidR="000632FB" w:rsidRPr="0062140A" w:rsidRDefault="000632FB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zaświadczenie lub oświadczenie o wszystkich dochodach netto uzyskiwanych</w:t>
      </w:r>
      <w:r w:rsidR="001F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 wszystkich członków rodziny, w tym odpowiednio:</w:t>
      </w:r>
    </w:p>
    <w:p w14:paraId="221EE47A" w14:textId="77777777" w:rsidR="000632FB" w:rsidRPr="0062140A" w:rsidRDefault="000632FB" w:rsidP="003F1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zaświadczenie od pracodawcy,</w:t>
      </w:r>
    </w:p>
    <w:p w14:paraId="755ABB37" w14:textId="74D80906" w:rsidR="000632FB" w:rsidRPr="0062140A" w:rsidRDefault="000632FB" w:rsidP="003F1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odcinek/zaświadczenie/decyzję z ZUS/KRUS o wysokości pobieranej renty/emerytury,</w:t>
      </w:r>
    </w:p>
    <w:p w14:paraId="52E25337" w14:textId="4011E4E9" w:rsidR="000632FB" w:rsidRPr="0062140A" w:rsidRDefault="000632FB" w:rsidP="003F1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aświadczenie z Powiatowego Urzędu Pracy o pozostawaniu bez pracy (z prawem </w:t>
      </w:r>
      <w:r w:rsidR="001F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bez prawa do zasiłku),</w:t>
      </w:r>
    </w:p>
    <w:p w14:paraId="5572DB12" w14:textId="77777777" w:rsidR="000632FB" w:rsidRPr="0062140A" w:rsidRDefault="000632FB" w:rsidP="003F1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własne oświadczenie (w przypadku gdy osoba nie posiada dokumentu potwierdzającego wysokość dochodu/ pracuje dorywczo/nie osiąga dochodu),</w:t>
      </w:r>
    </w:p>
    <w:p w14:paraId="633CDFB4" w14:textId="77777777" w:rsidR="000632FB" w:rsidRPr="0062140A" w:rsidRDefault="000632FB" w:rsidP="003F1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oświadczenie/ zaświadczenie o uzyskanych innych dochodach;</w:t>
      </w:r>
    </w:p>
    <w:p w14:paraId="17A95A05" w14:textId="098782FC" w:rsidR="000632FB" w:rsidRPr="0062140A" w:rsidRDefault="000632FB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wyroki sądowe mówiące o wysokości zasądzonych alimentów lub zaświadczenie komornika o nieściągalności alimentów, ewentualnie oświadczenie o wysokości alimentów, przekazy </w:t>
      </w:r>
      <w:r w:rsidR="001F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przelewy pieniężne dokumentujące wysokość otrzymywanych/płaconych alimentów,</w:t>
      </w:r>
    </w:p>
    <w:p w14:paraId="5117D6A3" w14:textId="0DD19FB5" w:rsidR="000632FB" w:rsidRPr="0062140A" w:rsidRDefault="000632FB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nakaz płatniczy/ zaświadczenie/ oświadczenie o posiadanej nieruchomości rolnej (posiadane ha przeliczeniowe) – przyjmuje się, że dochód z 1 ha przeliczeniowego wynosi 3</w:t>
      </w:r>
      <w:r w:rsidR="00C9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zł,</w:t>
      </w:r>
    </w:p>
    <w:p w14:paraId="767563C4" w14:textId="24E34779" w:rsidR="000632FB" w:rsidRPr="0062140A" w:rsidRDefault="000632FB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sz w:val="24"/>
          <w:szCs w:val="24"/>
        </w:rPr>
        <w:t xml:space="preserve">dokument potwierdzający </w:t>
      </w:r>
      <w:r w:rsidR="002E7D64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62140A">
        <w:rPr>
          <w:rFonts w:ascii="Times New Roman" w:hAnsi="Times New Roman" w:cs="Times New Roman"/>
          <w:sz w:val="24"/>
          <w:szCs w:val="24"/>
        </w:rPr>
        <w:t>składkę KRUS</w:t>
      </w:r>
      <w:r w:rsidR="00F9158D">
        <w:rPr>
          <w:rFonts w:ascii="Times New Roman" w:hAnsi="Times New Roman" w:cs="Times New Roman"/>
          <w:sz w:val="24"/>
          <w:szCs w:val="24"/>
        </w:rPr>
        <w:t xml:space="preserve"> za III kwartał roku</w:t>
      </w:r>
      <w:r w:rsidR="00C97690">
        <w:rPr>
          <w:rFonts w:ascii="Times New Roman" w:hAnsi="Times New Roman" w:cs="Times New Roman"/>
          <w:sz w:val="24"/>
          <w:szCs w:val="24"/>
        </w:rPr>
        <w:t xml:space="preserve"> (dotyczy tylko właścicieli gospodarstwa rolnego)</w:t>
      </w:r>
      <w:r w:rsidR="002E7D64">
        <w:rPr>
          <w:rFonts w:ascii="Times New Roman" w:hAnsi="Times New Roman" w:cs="Times New Roman"/>
          <w:sz w:val="24"/>
          <w:szCs w:val="24"/>
        </w:rPr>
        <w:t>,</w:t>
      </w:r>
    </w:p>
    <w:p w14:paraId="70B0268C" w14:textId="640F46AA" w:rsidR="000632FB" w:rsidRPr="0062140A" w:rsidRDefault="000632FB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sz w:val="24"/>
          <w:szCs w:val="24"/>
        </w:rPr>
        <w:t>w przypadku prowadzenia działalności gospodarczej opodatkowanej na zasadach określonych w przepisach o zryczałtowanym podatku dochodowym od niektórych przychodów osiąganych przez osoby fizyczne zaświadczenie z Urzędu Skarbowego zawierające informację o formie opodatkowania</w:t>
      </w:r>
      <w:r w:rsidR="002A6989">
        <w:rPr>
          <w:rFonts w:ascii="Times New Roman" w:hAnsi="Times New Roman" w:cs="Times New Roman"/>
          <w:sz w:val="24"/>
          <w:szCs w:val="24"/>
        </w:rPr>
        <w:t xml:space="preserve"> oraz </w:t>
      </w:r>
      <w:r w:rsidRPr="0062140A">
        <w:rPr>
          <w:rFonts w:ascii="Times New Roman" w:hAnsi="Times New Roman" w:cs="Times New Roman"/>
          <w:sz w:val="24"/>
          <w:szCs w:val="24"/>
        </w:rPr>
        <w:t>oświadczenie o wysokości dochodu</w:t>
      </w:r>
      <w:r w:rsidR="002E7D64">
        <w:rPr>
          <w:rFonts w:ascii="Times New Roman" w:hAnsi="Times New Roman" w:cs="Times New Roman"/>
          <w:sz w:val="24"/>
          <w:szCs w:val="24"/>
        </w:rPr>
        <w:t>,</w:t>
      </w:r>
    </w:p>
    <w:p w14:paraId="2371CC31" w14:textId="128170E6" w:rsidR="00161C96" w:rsidRPr="0062140A" w:rsidRDefault="00161C96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sz w:val="24"/>
          <w:szCs w:val="24"/>
        </w:rPr>
        <w:t>w przypadku prowadzenia działalności gospodarczej opodatkowanej na zasadach ogólnych zaświadczenie z Urzędu Skarbowego (jeżeli działalność była prowadzona w poprzednim roku podatkowym) albo oświadczenie płatnika (jeżeli działalność rozpoczęta była w bieżącym roku)</w:t>
      </w:r>
      <w:r w:rsidR="00C97690">
        <w:rPr>
          <w:rFonts w:ascii="Times New Roman" w:hAnsi="Times New Roman" w:cs="Times New Roman"/>
          <w:sz w:val="24"/>
          <w:szCs w:val="24"/>
        </w:rPr>
        <w:t>,</w:t>
      </w:r>
    </w:p>
    <w:p w14:paraId="37A7F3A1" w14:textId="68BBB788" w:rsidR="00161C96" w:rsidRPr="0062140A" w:rsidRDefault="00161C96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sz w:val="24"/>
          <w:szCs w:val="24"/>
        </w:rPr>
        <w:t>dowody opłacenia składki ZUS/KRUS</w:t>
      </w:r>
    </w:p>
    <w:p w14:paraId="4DB5FEBF" w14:textId="02ABC3C1" w:rsidR="0062140A" w:rsidRPr="0062140A" w:rsidRDefault="00161C96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zaświadczenie z GOPS lub oświadczenie o wysokości otrzymywanych świadczeń,</w:t>
      </w:r>
    </w:p>
    <w:p w14:paraId="33CFC14D" w14:textId="3A54F826" w:rsidR="0062140A" w:rsidRPr="0062140A" w:rsidRDefault="00161C96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zaświadczenie ze szkoły potwierdzające odbywanie nauki w danym roku szkolnym – </w:t>
      </w:r>
      <w:r w:rsidR="00FA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przypadku, gdy uczeń uczęszcza do szkoły znajdującej się poza terenem Gminy Kłoczew,</w:t>
      </w:r>
    </w:p>
    <w:p w14:paraId="047CD019" w14:textId="1EDF2098" w:rsidR="00161C96" w:rsidRPr="0062140A" w:rsidRDefault="00161C96" w:rsidP="003F164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inne dokumenty będące podstawą udokumentowania sytuacji materialnej ucznia.</w:t>
      </w:r>
    </w:p>
    <w:p w14:paraId="70F232F8" w14:textId="73272468" w:rsidR="0062140A" w:rsidRPr="0062140A" w:rsidRDefault="0062140A" w:rsidP="00FA71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CACE8" w14:textId="09B78C6C" w:rsidR="0062140A" w:rsidRPr="0062140A" w:rsidRDefault="0062140A" w:rsidP="00FA717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14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 przypadku</w:t>
      </w:r>
      <w:r w:rsidR="002A69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214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złożenia </w:t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oświadczenia, osoba je składająca jest zobowiązana do zawarcia </w:t>
      </w:r>
      <w:r w:rsidR="001F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1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nim klauzuli następującej treści </w:t>
      </w:r>
      <w:r w:rsidRPr="0062140A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„Jestem świadomy</w:t>
      </w:r>
      <w:r w:rsidR="00836EC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/a</w:t>
      </w:r>
      <w:r w:rsidRPr="0062140A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odpowiedzialności karnej za złożenie fałszywych zeznań”</w:t>
      </w:r>
      <w:r w:rsidRPr="0062140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99183C3" w14:textId="4128A9E3" w:rsidR="0062140A" w:rsidRPr="0062140A" w:rsidRDefault="0062140A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Wypłata świadczenia następuje po przedłożeniu faktur/rachunków lub innych dokumentów potwierdzających poniesienie wydatku na cele edukacyjne. </w:t>
      </w: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wystawienia dokumentu musi zawierać się w okresie roku szkolnego, na który stypendium zostało przyznane. Dokumenty </w:t>
      </w:r>
      <w:r w:rsidR="001F27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miesiące lipiec i sierpień danego roku kalendarzowego uwzględniane są do rozliczenia stypendium przyznanego od września tego samego roku.</w:t>
      </w:r>
      <w:r w:rsidR="00F91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2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91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</w:t>
      </w:r>
      <w:r w:rsidR="00EA2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91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abonament internetowy</w:t>
      </w:r>
      <w:r w:rsidR="00EA2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91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2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uwzględniane </w:t>
      </w:r>
      <w:r w:rsidR="00F91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rozliczenia</w:t>
      </w:r>
      <w:r w:rsidR="00EA2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1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od miesiąca września danego roku szkolnego. </w:t>
      </w:r>
    </w:p>
    <w:p w14:paraId="1E789334" w14:textId="30FB2864" w:rsidR="0062140A" w:rsidRPr="0062140A" w:rsidRDefault="0062140A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Dokumenty potwierdzające poniesione wydatki</w:t>
      </w:r>
      <w:r w:rsidR="00B34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powinny</w:t>
      </w: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być opisane na tylnej stronie</w:t>
      </w:r>
      <w:r w:rsidR="00B34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34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ze wskazaniem którego ucznia dotyczy dany wydatek oraz podpisane czytelnie przez wnioskodawcę.</w:t>
      </w:r>
    </w:p>
    <w:p w14:paraId="5BB13710" w14:textId="12B3F0AF" w:rsidR="0062140A" w:rsidRPr="0062140A" w:rsidRDefault="0062140A" w:rsidP="00FA71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EE003" w14:textId="12594E3C" w:rsidR="0062140A" w:rsidRDefault="0062140A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21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Przykładowy opis:</w:t>
      </w:r>
    </w:p>
    <w:p w14:paraId="071B1391" w14:textId="34CA44E5" w:rsidR="0062140A" w:rsidRDefault="0062140A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BEF26CB" w14:textId="47E4E1B1" w:rsidR="009B4CD8" w:rsidRDefault="00A5009A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 xml:space="preserve">„Artykuły z poz. … </w:t>
      </w:r>
      <w:r w:rsidR="002A6989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 xml:space="preserve">niniejszego dokumentu </w:t>
      </w:r>
      <w:r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zostały zakupione za potrzeby mojego dziecka …………</w:t>
      </w:r>
      <w:r w:rsidR="002A6989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……..</w:t>
      </w:r>
      <w:r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2A6989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z przeznaczeniem na cele edukacyjne w roku szkolnym 202</w:t>
      </w:r>
      <w:r w:rsidR="00915F23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3</w:t>
      </w:r>
      <w:r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/202</w:t>
      </w:r>
      <w:r w:rsidR="00915F23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4</w:t>
      </w:r>
      <w:r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”.</w:t>
      </w:r>
    </w:p>
    <w:p w14:paraId="3CF3152C" w14:textId="4EB86D56" w:rsidR="009B4CD8" w:rsidRPr="009B4CD8" w:rsidRDefault="009B4CD8" w:rsidP="00FA7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046D54C" w14:textId="49B5A1B4" w:rsidR="0062140A" w:rsidRPr="00836EC0" w:rsidRDefault="0062140A" w:rsidP="00FA717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36EC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Wzory dokumentów do pobrania:</w:t>
      </w:r>
    </w:p>
    <w:p w14:paraId="580951A7" w14:textId="3CFFB978" w:rsidR="00A5009A" w:rsidRDefault="00A5009A" w:rsidP="00836E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Wzór wniosku o przyznanie pomocy materialnej o charakterze socjalnym</w:t>
      </w:r>
      <w:r w:rsidR="00C4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formie </w:t>
      </w:r>
      <w:r w:rsidRPr="0083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stypendium szkolnego na rok szkolny 202</w:t>
      </w:r>
      <w:r w:rsidR="00915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4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83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915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4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8F2A07" w14:textId="77777777" w:rsidR="00915F23" w:rsidRDefault="00EA230F" w:rsidP="00836E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 do wniosku o przyznanie pomocy materialnej o charakterze socja</w:t>
      </w:r>
      <w:r w:rsidR="00915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nym </w:t>
      </w:r>
    </w:p>
    <w:p w14:paraId="353AB3B5" w14:textId="562A9E50" w:rsidR="00EA230F" w:rsidRPr="00915F23" w:rsidRDefault="00EA230F" w:rsidP="00497A25">
      <w:pPr>
        <w:pStyle w:val="Akapitzli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formie stypendium szkolnego na rok szkolny 2023/2024 </w:t>
      </w:r>
      <w:r w:rsidRPr="00915F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915F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więcej niż </w:t>
      </w:r>
      <w:r w:rsidRPr="00915F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 dzieci)</w:t>
      </w:r>
    </w:p>
    <w:p w14:paraId="4BC74C59" w14:textId="4288DC8A" w:rsidR="00A5009A" w:rsidRPr="00836EC0" w:rsidRDefault="00A5009A" w:rsidP="00836E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Wzór oświadczenia o wysokości osiąganych dochodów</w:t>
      </w:r>
      <w:r w:rsidR="00C4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43F0DC" w14:textId="178167E9" w:rsidR="00A5009A" w:rsidRPr="00E47EC6" w:rsidRDefault="00A5009A" w:rsidP="00836E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Wzór oświadczenia o nieosiąganiu dochodów</w:t>
      </w:r>
      <w:r w:rsidR="00C4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EF3DDE" w14:textId="781B95E8" w:rsidR="00E47EC6" w:rsidRPr="00836EC0" w:rsidRDefault="00E47EC6" w:rsidP="00836E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Katalog wydatków kwalifikowanych do rozliczenia stypendium szkolnego.</w:t>
      </w:r>
    </w:p>
    <w:sectPr w:rsidR="00E47EC6" w:rsidRPr="00836EC0" w:rsidSect="009B4CD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3C5"/>
    <w:multiLevelType w:val="hybridMultilevel"/>
    <w:tmpl w:val="85B4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92A"/>
    <w:multiLevelType w:val="hybridMultilevel"/>
    <w:tmpl w:val="FC946F14"/>
    <w:lvl w:ilvl="0" w:tplc="5CAA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F0EC5"/>
    <w:multiLevelType w:val="multilevel"/>
    <w:tmpl w:val="BF4E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C70F4"/>
    <w:multiLevelType w:val="hybridMultilevel"/>
    <w:tmpl w:val="B2C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30A"/>
    <w:multiLevelType w:val="hybridMultilevel"/>
    <w:tmpl w:val="69CC43BE"/>
    <w:lvl w:ilvl="0" w:tplc="1F5ED8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724B"/>
    <w:multiLevelType w:val="hybridMultilevel"/>
    <w:tmpl w:val="4448F03A"/>
    <w:lvl w:ilvl="0" w:tplc="53485EE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CE"/>
    <w:multiLevelType w:val="hybridMultilevel"/>
    <w:tmpl w:val="9DDC7D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6060"/>
    <w:multiLevelType w:val="hybridMultilevel"/>
    <w:tmpl w:val="945E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4603">
    <w:abstractNumId w:val="2"/>
  </w:num>
  <w:num w:numId="2" w16cid:durableId="175384606">
    <w:abstractNumId w:val="4"/>
  </w:num>
  <w:num w:numId="3" w16cid:durableId="391931004">
    <w:abstractNumId w:val="5"/>
  </w:num>
  <w:num w:numId="4" w16cid:durableId="909460852">
    <w:abstractNumId w:val="0"/>
  </w:num>
  <w:num w:numId="5" w16cid:durableId="1611665253">
    <w:abstractNumId w:val="3"/>
  </w:num>
  <w:num w:numId="6" w16cid:durableId="719867910">
    <w:abstractNumId w:val="7"/>
  </w:num>
  <w:num w:numId="7" w16cid:durableId="1548370056">
    <w:abstractNumId w:val="6"/>
  </w:num>
  <w:num w:numId="8" w16cid:durableId="170132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57"/>
    <w:rsid w:val="000632FB"/>
    <w:rsid w:val="00090F82"/>
    <w:rsid w:val="00161C96"/>
    <w:rsid w:val="001F273B"/>
    <w:rsid w:val="002A6989"/>
    <w:rsid w:val="002E7D64"/>
    <w:rsid w:val="003F1643"/>
    <w:rsid w:val="00497A25"/>
    <w:rsid w:val="004A5F06"/>
    <w:rsid w:val="0054289C"/>
    <w:rsid w:val="005E3D08"/>
    <w:rsid w:val="0062140A"/>
    <w:rsid w:val="00692A57"/>
    <w:rsid w:val="006D6B8F"/>
    <w:rsid w:val="007A17D5"/>
    <w:rsid w:val="007B7A66"/>
    <w:rsid w:val="00836EC0"/>
    <w:rsid w:val="00876890"/>
    <w:rsid w:val="00915F23"/>
    <w:rsid w:val="00967E5A"/>
    <w:rsid w:val="009B4CD8"/>
    <w:rsid w:val="009D3C60"/>
    <w:rsid w:val="00A5009A"/>
    <w:rsid w:val="00B34DC0"/>
    <w:rsid w:val="00B91888"/>
    <w:rsid w:val="00C47DE0"/>
    <w:rsid w:val="00C97690"/>
    <w:rsid w:val="00CB06F9"/>
    <w:rsid w:val="00E47EC6"/>
    <w:rsid w:val="00EA230F"/>
    <w:rsid w:val="00F9158D"/>
    <w:rsid w:val="00FA7171"/>
    <w:rsid w:val="00FC6F26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E63A"/>
  <w15:chartTrackingRefBased/>
  <w15:docId w15:val="{6802556F-C3DE-4A79-A4AC-BD5DFA1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2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32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Kieliszek</dc:creator>
  <cp:keywords/>
  <dc:description/>
  <cp:lastModifiedBy>Krystyna Kieliszek</cp:lastModifiedBy>
  <cp:revision>8</cp:revision>
  <dcterms:created xsi:type="dcterms:W3CDTF">2023-08-16T09:24:00Z</dcterms:created>
  <dcterms:modified xsi:type="dcterms:W3CDTF">2023-08-22T11:29:00Z</dcterms:modified>
</cp:coreProperties>
</file>