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E283C" w14:textId="56904D2C" w:rsidR="00DA2F78" w:rsidRPr="00DA2F78" w:rsidRDefault="000E3B14" w:rsidP="00DA2F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C00000"/>
          <w:sz w:val="40"/>
          <w:szCs w:val="40"/>
          <w:lang w:eastAsia="pl-PL"/>
        </w:rPr>
        <w:t>Mieszkańców powiatu ryckiego, przedsiębiorców, organizacje pozarządowe  zapraszamy na k</w:t>
      </w:r>
      <w:r w:rsidR="00DA2F78">
        <w:rPr>
          <w:rFonts w:ascii="Calibri" w:eastAsia="Times New Roman" w:hAnsi="Calibri" w:cs="Calibri"/>
          <w:b/>
          <w:bCs/>
          <w:color w:val="C00000"/>
          <w:sz w:val="40"/>
          <w:szCs w:val="40"/>
          <w:lang w:eastAsia="pl-PL"/>
        </w:rPr>
        <w:t xml:space="preserve">onsultacje społeczne </w:t>
      </w:r>
      <w:r w:rsidR="00DA2F78" w:rsidRPr="00DA2F78">
        <w:rPr>
          <w:rFonts w:ascii="Calibri" w:eastAsia="Times New Roman" w:hAnsi="Calibri" w:cs="Calibri"/>
          <w:b/>
          <w:bCs/>
          <w:color w:val="C00000"/>
          <w:sz w:val="40"/>
          <w:szCs w:val="40"/>
          <w:lang w:eastAsia="pl-PL"/>
        </w:rPr>
        <w:t xml:space="preserve"> </w:t>
      </w:r>
      <w:r w:rsidR="002034A5">
        <w:rPr>
          <w:rFonts w:ascii="Calibri" w:eastAsia="Times New Roman" w:hAnsi="Calibri" w:cs="Calibri"/>
          <w:b/>
          <w:bCs/>
          <w:color w:val="C00000"/>
          <w:sz w:val="40"/>
          <w:szCs w:val="40"/>
          <w:lang w:eastAsia="pl-PL"/>
        </w:rPr>
        <w:t xml:space="preserve"> </w:t>
      </w:r>
    </w:p>
    <w:p w14:paraId="3EF8171E" w14:textId="4B320BBB" w:rsidR="00DA2F78" w:rsidRPr="00DA2F78" w:rsidRDefault="00DA2F78" w:rsidP="002E38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DA2F7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 </w:t>
      </w:r>
    </w:p>
    <w:p w14:paraId="4E9BBB61" w14:textId="0EA9C155" w:rsidR="00DA2F78" w:rsidRPr="00C36A0E" w:rsidRDefault="00DA2F78" w:rsidP="00DA2F78">
      <w:pPr>
        <w:shd w:val="clear" w:color="auto" w:fill="FFFFFF"/>
        <w:spacing w:after="0" w:line="253" w:lineRule="atLeast"/>
        <w:ind w:firstLine="708"/>
        <w:jc w:val="both"/>
        <w:rPr>
          <w:rFonts w:ascii="Cambria" w:eastAsia="Times New Roman" w:hAnsi="Cambria" w:cs="Calibri"/>
          <w:color w:val="222222"/>
          <w:sz w:val="24"/>
          <w:szCs w:val="24"/>
          <w:lang w:eastAsia="pl-PL"/>
        </w:rPr>
      </w:pPr>
      <w:r w:rsidRPr="00C36A0E">
        <w:rPr>
          <w:rFonts w:ascii="Cambria" w:eastAsia="Times New Roman" w:hAnsi="Cambria" w:cs="Calibri"/>
          <w:color w:val="222222"/>
          <w:sz w:val="24"/>
          <w:szCs w:val="24"/>
          <w:lang w:eastAsia="pl-PL"/>
        </w:rPr>
        <w:t xml:space="preserve">LGD "Lepsza Przyszłość Ziemi Ryckiej" </w:t>
      </w:r>
      <w:r w:rsidR="000E3B14" w:rsidRPr="00C36A0E">
        <w:rPr>
          <w:rFonts w:ascii="Cambria" w:eastAsia="Times New Roman" w:hAnsi="Cambria" w:cs="Calibri"/>
          <w:color w:val="222222"/>
          <w:sz w:val="24"/>
          <w:szCs w:val="24"/>
          <w:lang w:eastAsia="pl-PL"/>
        </w:rPr>
        <w:t xml:space="preserve"> przystąpiła do opracowania Lokalnej Strategii Rozwoju na kolejny okres Programu Rozwoju Obszarów Wiejskich. </w:t>
      </w:r>
      <w:r w:rsidR="007A50F0" w:rsidRPr="00C36A0E">
        <w:rPr>
          <w:rFonts w:ascii="Cambria" w:eastAsia="Times New Roman" w:hAnsi="Cambria" w:cs="Calibri"/>
          <w:b/>
          <w:color w:val="222222"/>
          <w:sz w:val="24"/>
          <w:szCs w:val="24"/>
          <w:lang w:eastAsia="pl-PL"/>
        </w:rPr>
        <w:t xml:space="preserve">W ramach przeprowadzanych konsultacji społecznych będą zbierane </w:t>
      </w:r>
      <w:r w:rsidR="002E3808" w:rsidRPr="00C36A0E">
        <w:rPr>
          <w:rFonts w:ascii="Cambria" w:eastAsia="Times New Roman" w:hAnsi="Cambria" w:cs="Calibri"/>
          <w:b/>
          <w:color w:val="222222"/>
          <w:sz w:val="24"/>
          <w:szCs w:val="24"/>
          <w:lang w:eastAsia="pl-PL"/>
        </w:rPr>
        <w:t>propozycje projektów jakie Państwo będą chcieli realizować w przyszłości</w:t>
      </w:r>
      <w:r w:rsidR="001A5ECC" w:rsidRPr="00C36A0E">
        <w:rPr>
          <w:rFonts w:ascii="Cambria" w:eastAsia="Times New Roman" w:hAnsi="Cambria" w:cs="Calibri"/>
          <w:b/>
          <w:color w:val="222222"/>
          <w:sz w:val="24"/>
          <w:szCs w:val="24"/>
          <w:lang w:eastAsia="pl-PL"/>
        </w:rPr>
        <w:t xml:space="preserve"> ze środków pozyskanych przez LGD</w:t>
      </w:r>
      <w:r w:rsidRPr="00C36A0E">
        <w:rPr>
          <w:rFonts w:ascii="Cambria" w:eastAsia="Times New Roman" w:hAnsi="Cambria" w:cs="Calibri"/>
          <w:color w:val="222222"/>
          <w:sz w:val="24"/>
          <w:szCs w:val="24"/>
          <w:lang w:eastAsia="pl-PL"/>
        </w:rPr>
        <w:t>.   </w:t>
      </w:r>
      <w:r w:rsidR="001A5ECC" w:rsidRPr="00C36A0E">
        <w:rPr>
          <w:rFonts w:ascii="Cambria" w:eastAsia="Times New Roman" w:hAnsi="Cambria" w:cs="Calibri"/>
          <w:color w:val="222222"/>
          <w:sz w:val="24"/>
          <w:szCs w:val="24"/>
          <w:lang w:eastAsia="pl-PL"/>
        </w:rPr>
        <w:t xml:space="preserve"> </w:t>
      </w:r>
    </w:p>
    <w:p w14:paraId="216AA46F" w14:textId="58A6C3C9" w:rsidR="00F55C2E" w:rsidRPr="00C36A0E" w:rsidRDefault="00A73519" w:rsidP="00DA2F78">
      <w:pPr>
        <w:shd w:val="clear" w:color="auto" w:fill="FFFFFF"/>
        <w:spacing w:after="0" w:line="253" w:lineRule="atLeast"/>
        <w:ind w:firstLine="708"/>
        <w:jc w:val="both"/>
        <w:rPr>
          <w:rFonts w:ascii="Cambria" w:eastAsia="Times New Roman" w:hAnsi="Cambria" w:cs="Calibri"/>
          <w:color w:val="222222"/>
          <w:sz w:val="24"/>
          <w:szCs w:val="24"/>
          <w:lang w:eastAsia="pl-PL"/>
        </w:rPr>
      </w:pPr>
      <w:r w:rsidRPr="00C36A0E">
        <w:rPr>
          <w:rFonts w:ascii="Cambria" w:eastAsia="Times New Roman" w:hAnsi="Cambria" w:cs="Calibri"/>
          <w:color w:val="222222"/>
          <w:sz w:val="24"/>
          <w:szCs w:val="24"/>
          <w:lang w:eastAsia="pl-PL"/>
        </w:rPr>
        <w:t xml:space="preserve">Realizacja projektów będzie możliwa wyłącznie takich, </w:t>
      </w:r>
      <w:r w:rsidR="00F55C2E" w:rsidRPr="00C36A0E">
        <w:rPr>
          <w:rFonts w:ascii="Cambria" w:eastAsia="Times New Roman" w:hAnsi="Cambria" w:cs="Calibri"/>
          <w:color w:val="222222"/>
          <w:sz w:val="24"/>
          <w:szCs w:val="24"/>
          <w:lang w:eastAsia="pl-PL"/>
        </w:rPr>
        <w:t>które będą wpisane w Lokalnej Strategii Rozwoju</w:t>
      </w:r>
      <w:r w:rsidRPr="00C36A0E">
        <w:rPr>
          <w:rFonts w:ascii="Cambria" w:eastAsia="Times New Roman" w:hAnsi="Cambria" w:cs="Calibri"/>
          <w:color w:val="222222"/>
          <w:sz w:val="24"/>
          <w:szCs w:val="24"/>
          <w:lang w:eastAsia="pl-PL"/>
        </w:rPr>
        <w:t xml:space="preserve"> a nie będą sprzeczne z PROW</w:t>
      </w:r>
      <w:r w:rsidR="00F55C2E" w:rsidRPr="00C36A0E">
        <w:rPr>
          <w:rFonts w:ascii="Cambria" w:eastAsia="Times New Roman" w:hAnsi="Cambria" w:cs="Calibri"/>
          <w:color w:val="222222"/>
          <w:sz w:val="24"/>
          <w:szCs w:val="24"/>
          <w:lang w:eastAsia="pl-PL"/>
        </w:rPr>
        <w:t xml:space="preserve">. </w:t>
      </w:r>
      <w:r w:rsidRPr="00C36A0E">
        <w:rPr>
          <w:rFonts w:ascii="Cambria" w:eastAsia="Times New Roman" w:hAnsi="Cambria" w:cs="Calibri"/>
          <w:color w:val="222222"/>
          <w:sz w:val="24"/>
          <w:szCs w:val="24"/>
          <w:lang w:eastAsia="pl-PL"/>
        </w:rPr>
        <w:t xml:space="preserve"> </w:t>
      </w:r>
      <w:r w:rsidR="00C36A0E" w:rsidRPr="00C36A0E">
        <w:rPr>
          <w:rFonts w:ascii="Cambria" w:eastAsia="Times New Roman" w:hAnsi="Cambria" w:cs="Calibri"/>
          <w:color w:val="222222"/>
          <w:sz w:val="24"/>
          <w:szCs w:val="24"/>
          <w:lang w:eastAsia="pl-PL"/>
        </w:rPr>
        <w:t xml:space="preserve">Jeżeli chcą Państwo realizować swoje pomysły to prosimy o ich zgłaszanie. </w:t>
      </w:r>
    </w:p>
    <w:p w14:paraId="47705E24" w14:textId="77777777" w:rsidR="00B45534" w:rsidRPr="00C36A0E" w:rsidRDefault="00B45534" w:rsidP="00DA2F78">
      <w:pPr>
        <w:shd w:val="clear" w:color="auto" w:fill="FFFFFF"/>
        <w:spacing w:after="0" w:line="253" w:lineRule="atLeast"/>
        <w:ind w:firstLine="708"/>
        <w:jc w:val="both"/>
        <w:rPr>
          <w:rFonts w:ascii="Cambria" w:eastAsia="Times New Roman" w:hAnsi="Cambria" w:cs="Calibri"/>
          <w:color w:val="222222"/>
          <w:sz w:val="24"/>
          <w:szCs w:val="24"/>
          <w:lang w:eastAsia="pl-PL"/>
        </w:rPr>
      </w:pPr>
    </w:p>
    <w:p w14:paraId="3CD8661E" w14:textId="77777777" w:rsidR="001D62DB" w:rsidRPr="00C36A0E" w:rsidRDefault="001D62DB" w:rsidP="001D62DB">
      <w:pPr>
        <w:shd w:val="clear" w:color="auto" w:fill="FFFFFF"/>
        <w:spacing w:after="0" w:line="276" w:lineRule="auto"/>
        <w:jc w:val="both"/>
        <w:rPr>
          <w:rFonts w:ascii="Cambria" w:eastAsia="Times New Roman" w:hAnsi="Cambria" w:cs="Calibri"/>
          <w:b/>
          <w:color w:val="222222"/>
          <w:sz w:val="24"/>
          <w:szCs w:val="24"/>
          <w:lang w:eastAsia="pl-PL"/>
        </w:rPr>
      </w:pPr>
      <w:r w:rsidRPr="00C36A0E">
        <w:rPr>
          <w:rFonts w:ascii="Cambria" w:eastAsia="Times New Roman" w:hAnsi="Cambria" w:cs="Calibri"/>
          <w:b/>
          <w:color w:val="222222"/>
          <w:sz w:val="24"/>
          <w:szCs w:val="24"/>
          <w:lang w:eastAsia="pl-PL"/>
        </w:rPr>
        <w:t xml:space="preserve"> Program spotkania:</w:t>
      </w:r>
    </w:p>
    <w:p w14:paraId="54D25AF9" w14:textId="77777777" w:rsidR="001D62DB" w:rsidRPr="00C36A0E" w:rsidRDefault="001D62DB" w:rsidP="001D62DB">
      <w:pPr>
        <w:shd w:val="clear" w:color="auto" w:fill="FFFFFF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36A0E">
        <w:rPr>
          <w:rFonts w:ascii="Cambria" w:eastAsia="Times New Roman" w:hAnsi="Cambria" w:cs="Arial"/>
          <w:sz w:val="24"/>
          <w:szCs w:val="24"/>
          <w:lang w:eastAsia="pl-PL"/>
        </w:rPr>
        <w:t>1. Diagnoza obszaru - Identyfikacja zasobów lokalnych.</w:t>
      </w:r>
      <w:r w:rsidRPr="00C36A0E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2. Analiza mocnych i słabych stron  oraz szanse i zagrożenia.  </w:t>
      </w:r>
      <w:r w:rsidRPr="00C36A0E">
        <w:rPr>
          <w:rFonts w:ascii="Cambria" w:eastAsia="Times New Roman" w:hAnsi="Cambria" w:cs="Arial"/>
          <w:sz w:val="24"/>
          <w:szCs w:val="24"/>
          <w:lang w:eastAsia="pl-PL"/>
        </w:rPr>
        <w:br/>
        <w:t>3. Analiza potrzeb rozwojowych obszaru.</w:t>
      </w:r>
      <w:r w:rsidRPr="00C36A0E">
        <w:rPr>
          <w:rFonts w:ascii="Cambria" w:eastAsia="Times New Roman" w:hAnsi="Cambria" w:cs="Arial"/>
          <w:sz w:val="24"/>
          <w:szCs w:val="24"/>
          <w:lang w:eastAsia="pl-PL"/>
        </w:rPr>
        <w:br/>
        <w:t>4. Określenie celów strategii.</w:t>
      </w:r>
      <w:r w:rsidRPr="00C36A0E">
        <w:rPr>
          <w:rFonts w:ascii="Cambria" w:eastAsia="Times New Roman" w:hAnsi="Cambria" w:cs="Arial"/>
          <w:sz w:val="24"/>
          <w:szCs w:val="24"/>
          <w:lang w:eastAsia="pl-PL"/>
        </w:rPr>
        <w:br/>
        <w:t>5. Wypracowanie wniosków końcowych.</w:t>
      </w:r>
    </w:p>
    <w:p w14:paraId="24F8E6A3" w14:textId="77777777" w:rsidR="001F5711" w:rsidRPr="00C36A0E" w:rsidRDefault="001F5711" w:rsidP="001D62DB">
      <w:pPr>
        <w:shd w:val="clear" w:color="auto" w:fill="FFFFFF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BB4CF6E" w14:textId="77777777" w:rsidR="001F5711" w:rsidRPr="00C36A0E" w:rsidRDefault="001F5711" w:rsidP="001D62DB">
      <w:pPr>
        <w:shd w:val="clear" w:color="auto" w:fill="FFFFFF"/>
        <w:spacing w:after="0" w:line="276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C36A0E">
        <w:rPr>
          <w:rFonts w:ascii="Cambria" w:eastAsia="Times New Roman" w:hAnsi="Cambria" w:cs="Arial"/>
          <w:b/>
          <w:sz w:val="24"/>
          <w:szCs w:val="24"/>
          <w:lang w:eastAsia="pl-PL"/>
        </w:rPr>
        <w:t>Miejsce i terminy spotkań:</w:t>
      </w:r>
    </w:p>
    <w:p w14:paraId="6286B575" w14:textId="77777777" w:rsidR="001F5711" w:rsidRPr="001F0351" w:rsidRDefault="00DA2F78" w:rsidP="001D62DB">
      <w:pPr>
        <w:shd w:val="clear" w:color="auto" w:fill="FFFFFF"/>
        <w:spacing w:after="0" w:line="276" w:lineRule="auto"/>
        <w:jc w:val="both"/>
        <w:rPr>
          <w:rFonts w:ascii="Cambria" w:eastAsia="Times New Roman" w:hAnsi="Cambria" w:cs="Calibri"/>
          <w:color w:val="222222"/>
          <w:sz w:val="26"/>
          <w:szCs w:val="26"/>
          <w:lang w:eastAsia="pl-PL"/>
        </w:rPr>
      </w:pPr>
      <w:r w:rsidRPr="001F0351">
        <w:rPr>
          <w:rFonts w:ascii="Cambria" w:eastAsia="Times New Roman" w:hAnsi="Cambria" w:cs="Calibri"/>
          <w:color w:val="222222"/>
          <w:sz w:val="26"/>
          <w:szCs w:val="26"/>
          <w:lang w:eastAsia="pl-PL"/>
        </w:rPr>
        <w:t xml:space="preserve">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827"/>
        <w:gridCol w:w="3402"/>
      </w:tblGrid>
      <w:tr w:rsidR="002034A5" w:rsidRPr="001F0351" w14:paraId="5B16312F" w14:textId="77777777" w:rsidTr="002034A5">
        <w:trPr>
          <w:trHeight w:val="788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4EC2524" w14:textId="77777777" w:rsidR="001F5711" w:rsidRPr="001F0351" w:rsidRDefault="001F5711" w:rsidP="00F4651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Nazwa Gminy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259B589" w14:textId="77777777" w:rsidR="001F5711" w:rsidRPr="001F0351" w:rsidRDefault="001F5711" w:rsidP="00F4651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Miejscowość / Miejsce spotkania (adres)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6963258" w14:textId="77777777" w:rsidR="001F5711" w:rsidRPr="001F0351" w:rsidRDefault="001F5711" w:rsidP="00F4651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Termin spotkania wraz z godzinami spotkania </w:t>
            </w:r>
          </w:p>
        </w:tc>
      </w:tr>
      <w:tr w:rsidR="002034A5" w:rsidRPr="001F0351" w14:paraId="4DB53185" w14:textId="77777777" w:rsidTr="002034A5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D69C265" w14:textId="77777777" w:rsidR="001F5711" w:rsidRPr="001F0351" w:rsidRDefault="001F5711" w:rsidP="00F4651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D53933A" w14:textId="77777777" w:rsidR="001F5711" w:rsidRPr="001F0351" w:rsidRDefault="001F5711" w:rsidP="00F4651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A43FFB2" w14:textId="77777777" w:rsidR="001F5711" w:rsidRPr="001F0351" w:rsidRDefault="001F5711" w:rsidP="00F4651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</w:p>
        </w:tc>
      </w:tr>
      <w:tr w:rsidR="002034A5" w:rsidRPr="001F0351" w14:paraId="11FA146C" w14:textId="77777777" w:rsidTr="002034A5">
        <w:trPr>
          <w:trHeight w:val="883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99DB3" w14:textId="77777777" w:rsidR="001F5711" w:rsidRPr="001F0351" w:rsidRDefault="001F5711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Ryki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A276" w14:textId="77777777" w:rsidR="001F5711" w:rsidRPr="001F0351" w:rsidRDefault="001F5711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08-500 Ryki, ul. Karola Wojtyły 29</w:t>
            </w:r>
          </w:p>
          <w:p w14:paraId="055C58D2" w14:textId="77777777" w:rsidR="002034A5" w:rsidRPr="001F0351" w:rsidRDefault="002034A5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Sala konferencyjna</w:t>
            </w:r>
            <w:r w:rsidR="009E3956"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UM w Rykach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81C7F" w14:textId="77777777" w:rsidR="001F5711" w:rsidRPr="001F0351" w:rsidRDefault="001F5711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17.05.2022 godz. 15.00-17.00</w:t>
            </w:r>
          </w:p>
        </w:tc>
      </w:tr>
      <w:tr w:rsidR="002034A5" w:rsidRPr="001F0351" w14:paraId="7064F767" w14:textId="77777777" w:rsidTr="002034A5">
        <w:trPr>
          <w:trHeight w:val="697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E365F" w14:textId="77777777" w:rsidR="001F5711" w:rsidRPr="001F0351" w:rsidRDefault="001F5711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Dęblin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AAC2" w14:textId="77777777" w:rsidR="001F5711" w:rsidRPr="001F0351" w:rsidRDefault="001F5711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08-530 Dęblin, ul. Rynek 12</w:t>
            </w:r>
          </w:p>
          <w:p w14:paraId="63ABC2EB" w14:textId="77777777" w:rsidR="002034A5" w:rsidRPr="001F0351" w:rsidRDefault="002034A5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Sala konferencyjna</w:t>
            </w:r>
            <w:r w:rsidR="009E3956"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UM w Dęblinie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1A788" w14:textId="77777777" w:rsidR="001F5711" w:rsidRPr="001F0351" w:rsidRDefault="001F5711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19.05.2022 r. godz. 15.00-17.00</w:t>
            </w:r>
          </w:p>
        </w:tc>
      </w:tr>
      <w:tr w:rsidR="002034A5" w:rsidRPr="001F0351" w14:paraId="36B9F500" w14:textId="77777777" w:rsidTr="002034A5">
        <w:trPr>
          <w:trHeight w:val="694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12F1" w14:textId="77777777" w:rsidR="001F5711" w:rsidRPr="001F0351" w:rsidRDefault="001F5711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Stężyca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9060" w14:textId="77777777" w:rsidR="001F5711" w:rsidRPr="001F0351" w:rsidRDefault="001F5711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08-540 Stężyca, ul. Królewska 4</w:t>
            </w:r>
          </w:p>
          <w:p w14:paraId="093A9137" w14:textId="77777777" w:rsidR="002034A5" w:rsidRPr="001F0351" w:rsidRDefault="002034A5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Gminny Ośrodek Kultury</w:t>
            </w:r>
            <w:r w:rsidR="009E3956"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w Stężycy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9265" w14:textId="77777777" w:rsidR="001F5711" w:rsidRPr="001F0351" w:rsidRDefault="001F5711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2.06.2022 godz. 16.00-18.00</w:t>
            </w:r>
          </w:p>
        </w:tc>
      </w:tr>
      <w:tr w:rsidR="002034A5" w:rsidRPr="001F0351" w14:paraId="6F56B8E0" w14:textId="77777777" w:rsidTr="002034A5">
        <w:trPr>
          <w:trHeight w:val="704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BF58" w14:textId="77777777" w:rsidR="001F5711" w:rsidRPr="001F0351" w:rsidRDefault="001F5711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Kłoczew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4B3D" w14:textId="77777777" w:rsidR="001F5711" w:rsidRPr="001F0351" w:rsidRDefault="001F5711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08-550 Kłoczew, ul. Długa 67</w:t>
            </w:r>
          </w:p>
          <w:p w14:paraId="7B404CCE" w14:textId="77777777" w:rsidR="002034A5" w:rsidRPr="001F0351" w:rsidRDefault="002034A5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Sala konferencyjna</w:t>
            </w:r>
            <w:r w:rsidR="009E3956"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UG w Kłoczewie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F7F62" w14:textId="77777777" w:rsidR="001F5711" w:rsidRPr="001F0351" w:rsidRDefault="001F5711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24.05.2022 godz. 15.00-17.00</w:t>
            </w:r>
          </w:p>
        </w:tc>
      </w:tr>
      <w:tr w:rsidR="002034A5" w:rsidRPr="001F0351" w14:paraId="678D898C" w14:textId="77777777" w:rsidTr="002034A5">
        <w:trPr>
          <w:trHeight w:val="708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F6754" w14:textId="77777777" w:rsidR="001F5711" w:rsidRPr="001F0351" w:rsidRDefault="001F5711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Nowodwór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E865" w14:textId="77777777" w:rsidR="001F5711" w:rsidRPr="001F0351" w:rsidRDefault="001F5711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08-503 Nowodwór 71A</w:t>
            </w:r>
          </w:p>
          <w:p w14:paraId="387F2D4E" w14:textId="77777777" w:rsidR="002034A5" w:rsidRPr="001F0351" w:rsidRDefault="002034A5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Sala konferencyjna</w:t>
            </w:r>
            <w:r w:rsidR="009E3956"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UG w Nowodworze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9CF2C" w14:textId="77777777" w:rsidR="001F5711" w:rsidRPr="001F0351" w:rsidRDefault="001F5711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31.05.2022 godz. 14.30-16.30</w:t>
            </w:r>
          </w:p>
        </w:tc>
      </w:tr>
      <w:tr w:rsidR="002034A5" w:rsidRPr="001F0351" w14:paraId="5E0FA3A7" w14:textId="77777777" w:rsidTr="002034A5">
        <w:trPr>
          <w:trHeight w:val="695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2B367" w14:textId="77777777" w:rsidR="001F5711" w:rsidRPr="001F0351" w:rsidRDefault="001F5711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Ułęż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4459" w14:textId="77777777" w:rsidR="001F5711" w:rsidRPr="001F0351" w:rsidRDefault="001F5711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08-504 Ułęż 168</w:t>
            </w:r>
          </w:p>
          <w:p w14:paraId="158FBA37" w14:textId="77777777" w:rsidR="002034A5" w:rsidRPr="001F0351" w:rsidRDefault="002034A5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Sala konferencyjna</w:t>
            </w:r>
            <w:r w:rsidR="009E3956"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UG w Ułężu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78615" w14:textId="77777777" w:rsidR="001F5711" w:rsidRPr="001F0351" w:rsidRDefault="001F5711" w:rsidP="00F4651D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1F0351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26.05.2022 r. godz. 15.00-17.00</w:t>
            </w:r>
          </w:p>
        </w:tc>
      </w:tr>
    </w:tbl>
    <w:p w14:paraId="5AA120D2" w14:textId="77777777" w:rsidR="00A73519" w:rsidRDefault="00A73519" w:rsidP="00F35F6A">
      <w:pPr>
        <w:shd w:val="clear" w:color="auto" w:fill="FFFFFF"/>
        <w:spacing w:line="235" w:lineRule="atLeast"/>
        <w:jc w:val="center"/>
        <w:rPr>
          <w:rFonts w:ascii="Cambria" w:eastAsia="Times New Roman" w:hAnsi="Cambria" w:cs="Calibri"/>
          <w:color w:val="222222"/>
          <w:sz w:val="26"/>
          <w:szCs w:val="26"/>
          <w:lang w:eastAsia="pl-PL"/>
        </w:rPr>
      </w:pPr>
    </w:p>
    <w:p w14:paraId="32D16C09" w14:textId="78CFE56B" w:rsidR="00EF57FA" w:rsidRPr="00F35F6A" w:rsidRDefault="00EF57FA" w:rsidP="00F35F6A">
      <w:pPr>
        <w:shd w:val="clear" w:color="auto" w:fill="FFFFFF"/>
        <w:spacing w:line="235" w:lineRule="atLeast"/>
        <w:jc w:val="center"/>
        <w:rPr>
          <w:rFonts w:ascii="Cambria" w:hAnsi="Cambria"/>
          <w:sz w:val="24"/>
          <w:szCs w:val="24"/>
        </w:rPr>
      </w:pPr>
      <w:r w:rsidRPr="00F35F6A">
        <w:rPr>
          <w:rFonts w:ascii="Cambria" w:eastAsia="Times New Roman" w:hAnsi="Cambria" w:cs="Calibri"/>
          <w:sz w:val="24"/>
          <w:szCs w:val="24"/>
          <w:lang w:eastAsia="pl-PL"/>
        </w:rPr>
        <w:t xml:space="preserve">Lokalna Strategia Rozwoju </w:t>
      </w:r>
      <w:r w:rsidRPr="00F35F6A">
        <w:rPr>
          <w:rFonts w:ascii="Cambria" w:hAnsi="Cambria"/>
          <w:sz w:val="24"/>
          <w:szCs w:val="24"/>
        </w:rPr>
        <w:t>współfinansowana ze środków Europejskiego Funduszu Rolnego na rzecz Rozwoju Obszarów Wiejskich w ramach Programu Rozwoju Obszarów Wiejskich na lata 2014 - 2020.</w:t>
      </w:r>
    </w:p>
    <w:p w14:paraId="1437D02C" w14:textId="6B42FEB5" w:rsidR="001F0351" w:rsidRPr="00F35F6A" w:rsidRDefault="001F0351" w:rsidP="00F35F6A">
      <w:pPr>
        <w:shd w:val="clear" w:color="auto" w:fill="FFFFFF"/>
        <w:spacing w:line="235" w:lineRule="atLeast"/>
        <w:jc w:val="center"/>
        <w:rPr>
          <w:rFonts w:ascii="Cambria" w:hAnsi="Cambria"/>
          <w:b/>
          <w:bCs/>
          <w:sz w:val="24"/>
          <w:szCs w:val="24"/>
        </w:rPr>
      </w:pPr>
      <w:r w:rsidRPr="00F35F6A">
        <w:rPr>
          <w:rFonts w:ascii="Cambria" w:hAnsi="Cambria"/>
          <w:b/>
          <w:bCs/>
          <w:sz w:val="24"/>
          <w:szCs w:val="24"/>
        </w:rPr>
        <w:t>Instytucja Zarządzająca PROW 2014-2020 – Minister Rolnictwa i Rozwoju Wsi.</w:t>
      </w:r>
    </w:p>
    <w:p w14:paraId="5F2E8219" w14:textId="5DDC16D2" w:rsidR="001F0351" w:rsidRPr="00F35F6A" w:rsidRDefault="001F0351" w:rsidP="00F35F6A">
      <w:pPr>
        <w:pStyle w:val="Nagwek2"/>
        <w:shd w:val="clear" w:color="auto" w:fill="FFFFFF"/>
        <w:spacing w:before="240" w:beforeAutospacing="0" w:after="240" w:afterAutospacing="0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F35F6A">
        <w:rPr>
          <w:rFonts w:ascii="Cambria" w:hAnsi="Cambria"/>
          <w:b w:val="0"/>
          <w:bCs w:val="0"/>
          <w:sz w:val="24"/>
          <w:szCs w:val="24"/>
        </w:rPr>
        <w:t>Materiał współfinansowany ze środków Unii Europejskiej w ramach poddziałania 19.1  „Wsparcie przygotowawcze” objętego Programem Rozwoju Obszarów Wiejskich na lata 2014-2020.</w:t>
      </w:r>
    </w:p>
    <w:p w14:paraId="5F6454EC" w14:textId="24729548" w:rsidR="001F0351" w:rsidRPr="00F35F6A" w:rsidRDefault="001F0351" w:rsidP="00F35F6A">
      <w:pPr>
        <w:pStyle w:val="Nagwek2"/>
        <w:shd w:val="clear" w:color="auto" w:fill="FFFFFF"/>
        <w:spacing w:before="240" w:beforeAutospacing="0" w:after="240" w:afterAutospacing="0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F35F6A">
        <w:rPr>
          <w:rFonts w:ascii="Cambria" w:hAnsi="Cambria"/>
          <w:b w:val="0"/>
          <w:bCs w:val="0"/>
          <w:sz w:val="24"/>
          <w:szCs w:val="24"/>
        </w:rPr>
        <w:t>Materiał opracowany przez Stowarzyszenie Lokalna grupa Działania „Lepsza Przyszłość Ziemi Ryckiej”</w:t>
      </w:r>
    </w:p>
    <w:p w14:paraId="255B84DE" w14:textId="1641E668" w:rsidR="00EF57FA" w:rsidRPr="00F35F6A" w:rsidRDefault="00EF57FA" w:rsidP="001F0351">
      <w:pPr>
        <w:shd w:val="clear" w:color="auto" w:fill="FFFFFF"/>
        <w:spacing w:line="235" w:lineRule="atLeast"/>
        <w:rPr>
          <w:rFonts w:ascii="Cambria" w:eastAsia="Times New Roman" w:hAnsi="Cambria" w:cs="Calibri"/>
          <w:sz w:val="26"/>
          <w:szCs w:val="26"/>
          <w:lang w:eastAsia="pl-PL"/>
        </w:rPr>
      </w:pPr>
    </w:p>
    <w:p w14:paraId="19B5286B" w14:textId="723CE649" w:rsidR="00DA2F78" w:rsidRPr="00F35F6A" w:rsidRDefault="009E3956" w:rsidP="009E3956">
      <w:pPr>
        <w:shd w:val="clear" w:color="auto" w:fill="FFFFFF"/>
        <w:spacing w:line="235" w:lineRule="atLeast"/>
        <w:ind w:left="4956"/>
        <w:rPr>
          <w:rFonts w:ascii="Cambria" w:eastAsia="Times New Roman" w:hAnsi="Cambria" w:cs="Calibri"/>
          <w:sz w:val="26"/>
          <w:szCs w:val="26"/>
          <w:lang w:eastAsia="pl-PL"/>
        </w:rPr>
      </w:pPr>
      <w:r w:rsidRPr="00F35F6A">
        <w:rPr>
          <w:rFonts w:ascii="Cambria" w:eastAsia="Times New Roman" w:hAnsi="Cambria" w:cs="Calibri"/>
          <w:sz w:val="26"/>
          <w:szCs w:val="26"/>
          <w:lang w:eastAsia="pl-PL"/>
        </w:rPr>
        <w:t xml:space="preserve"> Wąsowska Anna</w:t>
      </w:r>
    </w:p>
    <w:p w14:paraId="55DC5461" w14:textId="67D3EEE6" w:rsidR="00451BC6" w:rsidRPr="00F35F6A" w:rsidRDefault="009E3956" w:rsidP="00B45534">
      <w:pPr>
        <w:shd w:val="clear" w:color="auto" w:fill="FFFFFF"/>
        <w:spacing w:line="235" w:lineRule="atLeast"/>
        <w:ind w:left="4956"/>
        <w:rPr>
          <w:rFonts w:ascii="Cambria" w:eastAsia="Times New Roman" w:hAnsi="Cambria" w:cs="Calibri"/>
          <w:sz w:val="24"/>
          <w:szCs w:val="24"/>
          <w:lang w:eastAsia="pl-PL"/>
        </w:rPr>
      </w:pPr>
      <w:r w:rsidRPr="00F35F6A">
        <w:rPr>
          <w:rFonts w:ascii="Cambria" w:eastAsia="Times New Roman" w:hAnsi="Cambria" w:cs="Calibri"/>
          <w:sz w:val="26"/>
          <w:szCs w:val="26"/>
          <w:lang w:eastAsia="pl-PL"/>
        </w:rPr>
        <w:t xml:space="preserve"> </w:t>
      </w:r>
      <w:r w:rsidR="00B45534" w:rsidRPr="00F35F6A">
        <w:rPr>
          <w:rFonts w:ascii="Cambria" w:eastAsia="Times New Roman" w:hAnsi="Cambria" w:cs="Calibri"/>
          <w:sz w:val="26"/>
          <w:szCs w:val="26"/>
          <w:lang w:eastAsia="pl-PL"/>
        </w:rPr>
        <w:t>Prezes Zarząd</w:t>
      </w:r>
      <w:r w:rsidR="000E3B14" w:rsidRPr="00F35F6A">
        <w:rPr>
          <w:rFonts w:ascii="Cambria" w:eastAsia="Times New Roman" w:hAnsi="Cambria" w:cs="Calibri"/>
          <w:sz w:val="26"/>
          <w:szCs w:val="26"/>
          <w:lang w:eastAsia="pl-PL"/>
        </w:rPr>
        <w:t>u</w:t>
      </w:r>
    </w:p>
    <w:sectPr w:rsidR="00451BC6" w:rsidRPr="00F35F6A" w:rsidSect="001F57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2B431" w14:textId="77777777" w:rsidR="00551E46" w:rsidRDefault="00551E46" w:rsidP="00B45534">
      <w:pPr>
        <w:spacing w:after="0" w:line="240" w:lineRule="auto"/>
      </w:pPr>
      <w:r>
        <w:separator/>
      </w:r>
    </w:p>
  </w:endnote>
  <w:endnote w:type="continuationSeparator" w:id="0">
    <w:p w14:paraId="7F4129FF" w14:textId="77777777" w:rsidR="00551E46" w:rsidRDefault="00551E46" w:rsidP="00B4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74DDB" w14:textId="77777777" w:rsidR="00551E46" w:rsidRDefault="00551E46" w:rsidP="00B45534">
      <w:pPr>
        <w:spacing w:after="0" w:line="240" w:lineRule="auto"/>
      </w:pPr>
      <w:r>
        <w:separator/>
      </w:r>
    </w:p>
  </w:footnote>
  <w:footnote w:type="continuationSeparator" w:id="0">
    <w:p w14:paraId="5B18E17A" w14:textId="77777777" w:rsidR="00551E46" w:rsidRDefault="00551E46" w:rsidP="00B4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AC6C3" w14:textId="77777777" w:rsidR="00B45534" w:rsidRDefault="00B45534" w:rsidP="00B45534">
    <w:pPr>
      <w:pStyle w:val="Nagwek"/>
      <w:rPr>
        <w:noProof/>
        <w:lang w:eastAsia="pl-PL"/>
      </w:rPr>
    </w:pPr>
    <w:r>
      <w:t xml:space="preserve">                </w:t>
    </w:r>
    <w:r>
      <w:rPr>
        <w:noProof/>
        <w:lang w:eastAsia="pl-PL"/>
      </w:rPr>
      <w:drawing>
        <wp:inline distT="0" distB="0" distL="0" distR="0" wp14:anchorId="75E4DB5B" wp14:editId="67C02EE3">
          <wp:extent cx="704850" cy="469900"/>
          <wp:effectExtent l="0" t="0" r="0" b="6350"/>
          <wp:docPr id="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52D3ABFB" wp14:editId="1D799D25">
          <wp:extent cx="523875" cy="551815"/>
          <wp:effectExtent l="0" t="0" r="9525" b="635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44" cy="5547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eastAsia="pl-PL"/>
      </w:rPr>
      <w:drawing>
        <wp:inline distT="0" distB="0" distL="0" distR="0" wp14:anchorId="5D8E4990" wp14:editId="36A91133">
          <wp:extent cx="504825" cy="50482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 wp14:anchorId="0F059CFC" wp14:editId="65641FA6">
          <wp:extent cx="828675" cy="548296"/>
          <wp:effectExtent l="0" t="0" r="0" b="4445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063" cy="554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A7FBA9" w14:textId="77777777" w:rsidR="00B45534" w:rsidRDefault="00B45534" w:rsidP="00B45534">
    <w:pPr>
      <w:pStyle w:val="Nagwek"/>
      <w:rPr>
        <w:noProof/>
        <w:lang w:eastAsia="pl-PL"/>
      </w:rPr>
    </w:pPr>
  </w:p>
  <w:p w14:paraId="426E4D8C" w14:textId="77777777" w:rsidR="00B45534" w:rsidRPr="00B45534" w:rsidRDefault="00B45534" w:rsidP="00B45534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1C7A1C">
      <w:rPr>
        <w:sz w:val="20"/>
        <w:szCs w:val="20"/>
      </w:rPr>
      <w:t>Europejski Fundusz</w:t>
    </w:r>
    <w:r>
      <w:rPr>
        <w:sz w:val="20"/>
        <w:szCs w:val="20"/>
      </w:rPr>
      <w:t xml:space="preserve"> Rolny</w:t>
    </w:r>
    <w:r w:rsidRPr="001C7A1C">
      <w:rPr>
        <w:sz w:val="20"/>
        <w:szCs w:val="20"/>
      </w:rPr>
      <w:t xml:space="preserve"> na rzecz Rozwoju Obszarów Wiejskich</w:t>
    </w:r>
    <w:r>
      <w:rPr>
        <w:sz w:val="20"/>
        <w:szCs w:val="20"/>
      </w:rPr>
      <w:t>:</w:t>
    </w:r>
    <w:r w:rsidRPr="001C7A1C">
      <w:rPr>
        <w:sz w:val="20"/>
        <w:szCs w:val="20"/>
      </w:rPr>
      <w:t xml:space="preserve"> Europa Inwestująca w Obszary Wiejskie</w:t>
    </w:r>
    <w:r>
      <w:rPr>
        <w:sz w:val="20"/>
        <w:szCs w:val="20"/>
      </w:rPr>
      <w:t>”</w:t>
    </w:r>
  </w:p>
  <w:p w14:paraId="1CA1D4D2" w14:textId="77777777" w:rsidR="00B45534" w:rsidRDefault="00B455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78"/>
    <w:rsid w:val="000E3B14"/>
    <w:rsid w:val="001A5ECC"/>
    <w:rsid w:val="001D62DB"/>
    <w:rsid w:val="001F0351"/>
    <w:rsid w:val="001F5711"/>
    <w:rsid w:val="002034A5"/>
    <w:rsid w:val="002E3808"/>
    <w:rsid w:val="003D14F7"/>
    <w:rsid w:val="00451BC6"/>
    <w:rsid w:val="00551E46"/>
    <w:rsid w:val="00684CA9"/>
    <w:rsid w:val="007A50F0"/>
    <w:rsid w:val="007D5817"/>
    <w:rsid w:val="009E3956"/>
    <w:rsid w:val="00A73519"/>
    <w:rsid w:val="00B45534"/>
    <w:rsid w:val="00C36A0E"/>
    <w:rsid w:val="00D90FE0"/>
    <w:rsid w:val="00DA2F78"/>
    <w:rsid w:val="00ED5652"/>
    <w:rsid w:val="00EF57FA"/>
    <w:rsid w:val="00F35F6A"/>
    <w:rsid w:val="00F5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DD81"/>
  <w15:chartTrackingRefBased/>
  <w15:docId w15:val="{35528A1B-8912-4492-ACF2-8C0DDCC0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F0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534"/>
  </w:style>
  <w:style w:type="paragraph" w:styleId="Stopka">
    <w:name w:val="footer"/>
    <w:basedOn w:val="Normalny"/>
    <w:link w:val="StopkaZnak"/>
    <w:uiPriority w:val="99"/>
    <w:unhideWhenUsed/>
    <w:rsid w:val="00B45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534"/>
  </w:style>
  <w:style w:type="character" w:customStyle="1" w:styleId="Nagwek2Znak">
    <w:name w:val="Nagłówek 2 Znak"/>
    <w:basedOn w:val="Domylnaczcionkaakapitu"/>
    <w:link w:val="Nagwek2"/>
    <w:uiPriority w:val="9"/>
    <w:rsid w:val="001F03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2</cp:revision>
  <dcterms:created xsi:type="dcterms:W3CDTF">2022-05-07T07:48:00Z</dcterms:created>
  <dcterms:modified xsi:type="dcterms:W3CDTF">2022-05-07T07:48:00Z</dcterms:modified>
</cp:coreProperties>
</file>