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40" w:rsidRDefault="00696D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6D6F">
        <w:rPr>
          <w:rFonts w:ascii="Times New Roman" w:hAnsi="Times New Roman" w:cs="Times New Roman"/>
          <w:b/>
          <w:bCs/>
          <w:sz w:val="28"/>
          <w:szCs w:val="28"/>
        </w:rPr>
        <w:t>Punkt Selektywnego Zbierania Odpadów Komunalnych – „PSZOK”</w:t>
      </w:r>
    </w:p>
    <w:p w:rsidR="00696D6F" w:rsidRDefault="00696D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6D6F" w:rsidRDefault="00696D6F" w:rsidP="00A80671">
      <w:pPr>
        <w:jc w:val="both"/>
        <w:rPr>
          <w:rFonts w:ascii="Times New Roman" w:hAnsi="Times New Roman" w:cs="Times New Roman"/>
          <w:sz w:val="24"/>
          <w:szCs w:val="24"/>
        </w:rPr>
      </w:pPr>
      <w:r w:rsidRPr="00696D6F">
        <w:rPr>
          <w:rFonts w:ascii="Times New Roman" w:hAnsi="Times New Roman" w:cs="Times New Roman"/>
          <w:sz w:val="24"/>
          <w:szCs w:val="24"/>
        </w:rPr>
        <w:t>Mieszkańcy gminy Kłoczew mogą</w:t>
      </w:r>
      <w:bookmarkStart w:id="0" w:name="_GoBack"/>
      <w:bookmarkEnd w:id="0"/>
      <w:r w:rsidRPr="00696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oddawać odpady problemowe </w:t>
      </w:r>
      <w:r w:rsidR="00A80671">
        <w:rPr>
          <w:rFonts w:ascii="Times New Roman" w:hAnsi="Times New Roman" w:cs="Times New Roman"/>
          <w:sz w:val="24"/>
          <w:szCs w:val="24"/>
        </w:rPr>
        <w:t xml:space="preserve">w Punkcie Selektywnego Zbierania Odpadów Komunalnych </w:t>
      </w:r>
      <w:r>
        <w:rPr>
          <w:rFonts w:ascii="Times New Roman" w:hAnsi="Times New Roman" w:cs="Times New Roman"/>
          <w:sz w:val="24"/>
          <w:szCs w:val="24"/>
        </w:rPr>
        <w:t xml:space="preserve">z gwarancją, że zostaną </w:t>
      </w:r>
      <w:r w:rsidR="00295D8A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właściwie i bez szkody dla środowiska zagospodarowane</w:t>
      </w:r>
      <w:r w:rsidR="00A80671">
        <w:rPr>
          <w:rFonts w:ascii="Times New Roman" w:hAnsi="Times New Roman" w:cs="Times New Roman"/>
          <w:sz w:val="24"/>
          <w:szCs w:val="24"/>
        </w:rPr>
        <w:t>.</w:t>
      </w:r>
    </w:p>
    <w:p w:rsidR="00696D6F" w:rsidRDefault="00696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PSZOK zlokalizowany jest w Kłoczewie, ul. Długa 104</w:t>
      </w:r>
      <w:r w:rsidR="00873ED3">
        <w:rPr>
          <w:rFonts w:ascii="Times New Roman" w:hAnsi="Times New Roman" w:cs="Times New Roman"/>
          <w:sz w:val="24"/>
          <w:szCs w:val="24"/>
        </w:rPr>
        <w:t>.</w:t>
      </w:r>
    </w:p>
    <w:p w:rsidR="00696D6F" w:rsidRDefault="00696D6F">
      <w:pPr>
        <w:rPr>
          <w:rFonts w:ascii="Times New Roman" w:hAnsi="Times New Roman" w:cs="Times New Roman"/>
          <w:sz w:val="24"/>
          <w:szCs w:val="24"/>
        </w:rPr>
      </w:pPr>
    </w:p>
    <w:p w:rsidR="00696D6F" w:rsidRDefault="00696D6F" w:rsidP="0092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Selektywnego </w:t>
      </w:r>
      <w:r w:rsidR="00C918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bierania </w:t>
      </w:r>
      <w:r w:rsidR="00C918F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dpadów </w:t>
      </w:r>
      <w:r w:rsidR="00C918F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omunalnych  świadczy usługi odbierania odpadów </w:t>
      </w:r>
      <w:r w:rsidR="00295D8A">
        <w:rPr>
          <w:rFonts w:ascii="Times New Roman" w:hAnsi="Times New Roman" w:cs="Times New Roman"/>
          <w:sz w:val="24"/>
          <w:szCs w:val="24"/>
        </w:rPr>
        <w:t>selektywnych w  pierwszą sobotę miesiąca w godzinach od 8</w:t>
      </w:r>
      <w:r w:rsidR="00295D8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95D8A">
        <w:rPr>
          <w:rFonts w:ascii="Times New Roman" w:hAnsi="Times New Roman" w:cs="Times New Roman"/>
          <w:sz w:val="24"/>
          <w:szCs w:val="24"/>
        </w:rPr>
        <w:t xml:space="preserve"> do 15</w:t>
      </w:r>
      <w:r w:rsidR="00295D8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95D8A">
        <w:rPr>
          <w:rFonts w:ascii="Times New Roman" w:hAnsi="Times New Roman" w:cs="Times New Roman"/>
          <w:sz w:val="24"/>
          <w:szCs w:val="24"/>
        </w:rPr>
        <w:t>.</w:t>
      </w:r>
    </w:p>
    <w:p w:rsidR="00295D8A" w:rsidRDefault="00295D8A" w:rsidP="0092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zamian za uiszczoną przez właścicieli nieruchomości opłatę za gospodarowanie odpadami komunalnymi</w:t>
      </w:r>
      <w:r w:rsidR="00C918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punktu selektywnej zbiórki można dostarczyć we własnym zakresie:</w:t>
      </w:r>
    </w:p>
    <w:p w:rsidR="00295D8A" w:rsidRDefault="00536AD2" w:rsidP="0087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odpady zebrane selektywnie</w:t>
      </w:r>
      <w:r w:rsidR="006E5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(papier, szkło, metale, tworzywa sztuczne, bioodpady)</w:t>
      </w:r>
      <w:r w:rsidR="006E554D">
        <w:rPr>
          <w:rFonts w:ascii="Times New Roman" w:hAnsi="Times New Roman" w:cs="Times New Roman"/>
          <w:sz w:val="24"/>
          <w:szCs w:val="24"/>
        </w:rPr>
        <w:t>,</w:t>
      </w:r>
    </w:p>
    <w:p w:rsidR="00536AD2" w:rsidRDefault="00536AD2" w:rsidP="0087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odpady zielone</w:t>
      </w:r>
      <w:r w:rsidR="006E55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AD2" w:rsidRDefault="00536AD2" w:rsidP="0087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ED3">
        <w:rPr>
          <w:rFonts w:ascii="Times New Roman" w:hAnsi="Times New Roman" w:cs="Times New Roman"/>
          <w:sz w:val="24"/>
          <w:szCs w:val="24"/>
        </w:rPr>
        <w:t xml:space="preserve"> </w:t>
      </w:r>
      <w:r w:rsidR="006E554D">
        <w:rPr>
          <w:rFonts w:ascii="Times New Roman" w:hAnsi="Times New Roman" w:cs="Times New Roman"/>
          <w:sz w:val="24"/>
          <w:szCs w:val="24"/>
        </w:rPr>
        <w:t>przeterminowane leki i chemikalia,</w:t>
      </w:r>
    </w:p>
    <w:p w:rsidR="006E554D" w:rsidRDefault="006E554D" w:rsidP="0087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zużyte baterie i akumulatory,</w:t>
      </w:r>
    </w:p>
    <w:p w:rsidR="006E554D" w:rsidRDefault="006E554D" w:rsidP="0087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meble i inne odpady wielkogabarytowe,</w:t>
      </w:r>
    </w:p>
    <w:p w:rsidR="00927690" w:rsidRDefault="00927690" w:rsidP="0087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opakowania wielomateriałowe,</w:t>
      </w:r>
    </w:p>
    <w:p w:rsidR="00927690" w:rsidRDefault="00927690" w:rsidP="0087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zużyte opony,</w:t>
      </w:r>
    </w:p>
    <w:p w:rsidR="00927690" w:rsidRDefault="00927690" w:rsidP="0087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odpady budowlane i rozbiórkowe pochodzące z prowadzenia drobnych remontów i robót,</w:t>
      </w:r>
    </w:p>
    <w:p w:rsidR="00927690" w:rsidRDefault="00927690" w:rsidP="0087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:rsidR="00927690" w:rsidRDefault="00927690" w:rsidP="0087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odpady niebezpieczne (z wyłączeniem odpadów zawierających azbest),</w:t>
      </w:r>
    </w:p>
    <w:p w:rsidR="00927690" w:rsidRDefault="00927690" w:rsidP="0092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odpady niekwalifikujące się do odpadów medycznych powstałych w gospodarstwie domowym w wyniku przyjmowania produktów leczniczych w formie iniekcji i prowadzenia monitoringu poziomu substancji we krwi, w szczególności igieł i strzykawek,</w:t>
      </w:r>
    </w:p>
    <w:p w:rsidR="00927690" w:rsidRDefault="00927690" w:rsidP="0092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popioły pochodzące z palenisk domowych.</w:t>
      </w:r>
    </w:p>
    <w:p w:rsidR="00873ED3" w:rsidRDefault="00873ED3" w:rsidP="0092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Ogranicza się ilość przyjmowanych przez PSZOK odpadów o kodzie 16 01 03 (zużyte opony) stanowiących odpady komunalne do 4 sztuk na rok od jednej nieruchomości zamieszkałej.</w:t>
      </w:r>
    </w:p>
    <w:p w:rsidR="00A80671" w:rsidRDefault="00A80671" w:rsidP="0092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dostarczone do Punktu Selektywnego Zbierania Odpadów Komunalnych muszą być posegregowane i nie mogą być zanieczyszczone innymi odpadami.</w:t>
      </w:r>
    </w:p>
    <w:p w:rsidR="00A80671" w:rsidRDefault="00A80671" w:rsidP="0092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odpadów do PSZOK oraz ich rozładunek właściciel nieruchomości zapewnia we własnym zakresie i na własny koszt.</w:t>
      </w:r>
    </w:p>
    <w:p w:rsidR="00A80671" w:rsidRDefault="00A80671" w:rsidP="0092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Punkt Selektywnego Zbierania Odpadów Komunalnych prowadzi ewidencję ilości i rodzaju odpadów komunalnych dostarczanych przez mieszkańców gminy do punktu.</w:t>
      </w:r>
    </w:p>
    <w:p w:rsidR="00A80671" w:rsidRDefault="00A80671" w:rsidP="0092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Pracownik PSZOK ma prawo odmówić przyjęcia odpadów, jeżeli stwierdzi, że ich pochodzenie ma charakter inny niż komunalny.</w:t>
      </w:r>
    </w:p>
    <w:p w:rsidR="00A80671" w:rsidRDefault="00A80671" w:rsidP="0092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54D" w:rsidRDefault="006E554D">
      <w:pPr>
        <w:rPr>
          <w:rFonts w:ascii="Times New Roman" w:hAnsi="Times New Roman" w:cs="Times New Roman"/>
          <w:sz w:val="24"/>
          <w:szCs w:val="24"/>
        </w:rPr>
      </w:pPr>
    </w:p>
    <w:p w:rsidR="006E554D" w:rsidRPr="00295D8A" w:rsidRDefault="006E554D">
      <w:pPr>
        <w:rPr>
          <w:rFonts w:ascii="Times New Roman" w:hAnsi="Times New Roman" w:cs="Times New Roman"/>
          <w:sz w:val="24"/>
          <w:szCs w:val="24"/>
        </w:rPr>
      </w:pPr>
    </w:p>
    <w:sectPr w:rsidR="006E554D" w:rsidRPr="0029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F"/>
    <w:rsid w:val="00295D8A"/>
    <w:rsid w:val="003063E1"/>
    <w:rsid w:val="00536AD2"/>
    <w:rsid w:val="00696D6F"/>
    <w:rsid w:val="006E554D"/>
    <w:rsid w:val="00873ED3"/>
    <w:rsid w:val="00927690"/>
    <w:rsid w:val="00A80671"/>
    <w:rsid w:val="00AE11D2"/>
    <w:rsid w:val="00B90BA4"/>
    <w:rsid w:val="00C918F2"/>
    <w:rsid w:val="00E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2198"/>
  <w15:chartTrackingRefBased/>
  <w15:docId w15:val="{B5171A21-97D9-4A68-8968-93F4974A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Pliwka</dc:creator>
  <cp:keywords/>
  <dc:description/>
  <cp:lastModifiedBy>Elżbieta Pliwka</cp:lastModifiedBy>
  <cp:revision>8</cp:revision>
  <cp:lastPrinted>2022-03-16T12:10:00Z</cp:lastPrinted>
  <dcterms:created xsi:type="dcterms:W3CDTF">2022-03-15T08:39:00Z</dcterms:created>
  <dcterms:modified xsi:type="dcterms:W3CDTF">2022-03-16T12:12:00Z</dcterms:modified>
</cp:coreProperties>
</file>